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01E4" w14:textId="77777777" w:rsidR="004E589A" w:rsidRDefault="004E589A" w:rsidP="009A5768">
      <w:pPr>
        <w:pStyle w:val="Geenafstand"/>
        <w:jc w:val="both"/>
        <w:rPr>
          <w:b/>
        </w:rPr>
      </w:pPr>
      <w:r>
        <w:rPr>
          <w:b/>
        </w:rPr>
        <w:t>23-4-2018, Oss</w:t>
      </w:r>
    </w:p>
    <w:p w14:paraId="34355322" w14:textId="77777777" w:rsidR="004E589A" w:rsidRDefault="004E589A" w:rsidP="009A5768">
      <w:pPr>
        <w:pStyle w:val="Geenafstand"/>
        <w:jc w:val="both"/>
        <w:rPr>
          <w:b/>
        </w:rPr>
      </w:pPr>
    </w:p>
    <w:p w14:paraId="7FD6D880" w14:textId="77777777" w:rsidR="00F467D5" w:rsidRDefault="00F467D5" w:rsidP="009A5768">
      <w:pPr>
        <w:pStyle w:val="Geenafstand"/>
        <w:jc w:val="both"/>
        <w:rPr>
          <w:b/>
          <w:sz w:val="28"/>
        </w:rPr>
      </w:pPr>
    </w:p>
    <w:p w14:paraId="7CC307E1" w14:textId="77777777" w:rsidR="00FA4E91" w:rsidRPr="004E589A" w:rsidRDefault="00133D37" w:rsidP="009A5768">
      <w:pPr>
        <w:pStyle w:val="Geenafstand"/>
        <w:jc w:val="both"/>
        <w:rPr>
          <w:b/>
          <w:sz w:val="28"/>
        </w:rPr>
      </w:pPr>
      <w:r w:rsidRPr="004E589A">
        <w:rPr>
          <w:b/>
          <w:sz w:val="28"/>
        </w:rPr>
        <w:t xml:space="preserve">Nederlandse </w:t>
      </w:r>
      <w:r w:rsidR="0032366D" w:rsidRPr="004E589A">
        <w:rPr>
          <w:b/>
          <w:sz w:val="28"/>
        </w:rPr>
        <w:t>Q-koorts</w:t>
      </w:r>
      <w:r w:rsidRPr="004E589A">
        <w:rPr>
          <w:b/>
          <w:sz w:val="28"/>
        </w:rPr>
        <w:t xml:space="preserve">test scoort </w:t>
      </w:r>
      <w:r w:rsidR="00E503C4" w:rsidRPr="004E589A">
        <w:rPr>
          <w:b/>
          <w:sz w:val="28"/>
        </w:rPr>
        <w:t xml:space="preserve">als </w:t>
      </w:r>
      <w:r w:rsidRPr="004E589A">
        <w:rPr>
          <w:b/>
          <w:sz w:val="28"/>
        </w:rPr>
        <w:t>beste in Australisch onderzoek</w:t>
      </w:r>
    </w:p>
    <w:p w14:paraId="61123C58" w14:textId="77777777" w:rsidR="006C2525" w:rsidRDefault="006C2525" w:rsidP="009A5768">
      <w:pPr>
        <w:pStyle w:val="Geenafstand"/>
        <w:jc w:val="both"/>
        <w:rPr>
          <w:b/>
        </w:rPr>
      </w:pPr>
    </w:p>
    <w:p w14:paraId="13A1F4AE" w14:textId="27BC629C" w:rsidR="007137ED" w:rsidRPr="008C040A" w:rsidRDefault="00892C8C" w:rsidP="009A5768">
      <w:pPr>
        <w:pStyle w:val="Geenafstand"/>
        <w:jc w:val="both"/>
        <w:rPr>
          <w:b/>
        </w:rPr>
      </w:pPr>
      <w:r>
        <w:rPr>
          <w:b/>
        </w:rPr>
        <w:t xml:space="preserve">In Australië is </w:t>
      </w:r>
      <w:r w:rsidR="007137ED" w:rsidRPr="008C040A">
        <w:rPr>
          <w:b/>
        </w:rPr>
        <w:t>onderzoek gedaan na</w:t>
      </w:r>
      <w:r w:rsidR="007137ED">
        <w:rPr>
          <w:b/>
        </w:rPr>
        <w:t xml:space="preserve">ar </w:t>
      </w:r>
      <w:r w:rsidR="00E503C4">
        <w:rPr>
          <w:b/>
        </w:rPr>
        <w:t xml:space="preserve">de </w:t>
      </w:r>
      <w:r w:rsidR="004E589A">
        <w:rPr>
          <w:b/>
        </w:rPr>
        <w:t>effectiviteit</w:t>
      </w:r>
      <w:r w:rsidR="007137ED">
        <w:rPr>
          <w:b/>
        </w:rPr>
        <w:t xml:space="preserve"> van</w:t>
      </w:r>
      <w:r w:rsidR="00DA0C5D">
        <w:rPr>
          <w:b/>
        </w:rPr>
        <w:t xml:space="preserve"> Q-koorts</w:t>
      </w:r>
      <w:r w:rsidR="007137ED">
        <w:rPr>
          <w:b/>
        </w:rPr>
        <w:t>testen</w:t>
      </w:r>
      <w:r w:rsidR="008F6209">
        <w:rPr>
          <w:b/>
        </w:rPr>
        <w:t xml:space="preserve"> voorafgaand aan vaccinatie</w:t>
      </w:r>
      <w:r w:rsidR="007137ED">
        <w:rPr>
          <w:b/>
        </w:rPr>
        <w:t>.</w:t>
      </w:r>
      <w:r w:rsidR="00861DF7" w:rsidRPr="00861DF7">
        <w:rPr>
          <w:b/>
        </w:rPr>
        <w:t xml:space="preserve"> Het Australian Rickettsial Reference Laboratory en</w:t>
      </w:r>
      <w:r w:rsidR="00F7045F">
        <w:rPr>
          <w:b/>
        </w:rPr>
        <w:t xml:space="preserve"> </w:t>
      </w:r>
      <w:r w:rsidR="00861DF7" w:rsidRPr="00861DF7">
        <w:rPr>
          <w:b/>
        </w:rPr>
        <w:t>Sullivan Nicolaides Pathology vergeleken verschillende testen met elk</w:t>
      </w:r>
      <w:r w:rsidR="00861DF7">
        <w:rPr>
          <w:b/>
        </w:rPr>
        <w:t>aar, waaronder Q-detect</w:t>
      </w:r>
      <w:r w:rsidR="00861DF7">
        <w:rPr>
          <w:rFonts w:cstheme="minorHAnsi"/>
          <w:b/>
        </w:rPr>
        <w:t>™</w:t>
      </w:r>
      <w:r w:rsidR="00F75AE3">
        <w:rPr>
          <w:rFonts w:cstheme="minorHAnsi"/>
          <w:b/>
        </w:rPr>
        <w:t>. Deze test,</w:t>
      </w:r>
      <w:r w:rsidR="00861DF7">
        <w:rPr>
          <w:b/>
        </w:rPr>
        <w:t xml:space="preserve"> </w:t>
      </w:r>
      <w:r w:rsidR="007137ED">
        <w:rPr>
          <w:b/>
        </w:rPr>
        <w:t>ontwikkeld</w:t>
      </w:r>
      <w:r w:rsidR="00F75AE3">
        <w:rPr>
          <w:b/>
        </w:rPr>
        <w:t xml:space="preserve"> door het Nederlandse Innatoss, blijkt veruit de beste test</w:t>
      </w:r>
      <w:r w:rsidR="00E503C4">
        <w:rPr>
          <w:b/>
        </w:rPr>
        <w:t xml:space="preserve"> voor screening op Q-koorts.</w:t>
      </w:r>
      <w:r w:rsidR="00F75AE3">
        <w:rPr>
          <w:b/>
        </w:rPr>
        <w:t xml:space="preserve"> </w:t>
      </w:r>
      <w:r w:rsidR="005F1F16">
        <w:rPr>
          <w:b/>
        </w:rPr>
        <w:t xml:space="preserve">De resultaten werden gepubliceerd tijdens </w:t>
      </w:r>
      <w:r w:rsidR="004A04EE">
        <w:rPr>
          <w:b/>
        </w:rPr>
        <w:t>het Europese</w:t>
      </w:r>
      <w:r w:rsidR="005F1F16">
        <w:rPr>
          <w:b/>
        </w:rPr>
        <w:t xml:space="preserve"> ECCMID</w:t>
      </w:r>
      <w:r w:rsidR="004A04EE">
        <w:rPr>
          <w:b/>
        </w:rPr>
        <w:t xml:space="preserve"> congres</w:t>
      </w:r>
      <w:r w:rsidR="005F1F16">
        <w:rPr>
          <w:b/>
        </w:rPr>
        <w:t xml:space="preserve"> in Madrid.</w:t>
      </w:r>
    </w:p>
    <w:p w14:paraId="47348297" w14:textId="77777777" w:rsidR="006C2525" w:rsidRPr="00133D37" w:rsidRDefault="006C2525" w:rsidP="009A5768">
      <w:pPr>
        <w:pStyle w:val="Geenafstand"/>
        <w:jc w:val="both"/>
      </w:pPr>
    </w:p>
    <w:p w14:paraId="4482AA5B" w14:textId="23212135" w:rsidR="00F75AE3" w:rsidRDefault="001A019A" w:rsidP="009A5768">
      <w:pPr>
        <w:pStyle w:val="Geenafstand"/>
        <w:jc w:val="both"/>
      </w:pPr>
      <w:r>
        <w:t xml:space="preserve">Het vaccineren van </w:t>
      </w:r>
      <w:r w:rsidR="00E503C4">
        <w:t xml:space="preserve">werknemers </w:t>
      </w:r>
      <w:r w:rsidR="007D7AEE">
        <w:t>die een hoger risico op Q-koorts lopen</w:t>
      </w:r>
      <w:r w:rsidR="00AB4D96">
        <w:t xml:space="preserve"> is in Australië</w:t>
      </w:r>
      <w:r w:rsidR="007D7AEE">
        <w:t xml:space="preserve"> </w:t>
      </w:r>
      <w:r w:rsidR="00E503C4">
        <w:t>verplicht</w:t>
      </w:r>
      <w:r w:rsidR="007D7AEE">
        <w:t xml:space="preserve">. </w:t>
      </w:r>
      <w:r w:rsidR="008F6209">
        <w:t>H</w:t>
      </w:r>
      <w:r w:rsidR="00F7045F">
        <w:t>et vaccin d</w:t>
      </w:r>
      <w:r w:rsidR="00AB4D96">
        <w:t>at hiervoor gebruikt wordt</w:t>
      </w:r>
      <w:r w:rsidR="008F6209">
        <w:t xml:space="preserve"> kan echter</w:t>
      </w:r>
      <w:r w:rsidR="007D7AEE">
        <w:t xml:space="preserve"> bijwerkingen geven bij mensen die al eerder</w:t>
      </w:r>
      <w:r w:rsidR="00F7045F">
        <w:t xml:space="preserve"> zijn blootgesteld </w:t>
      </w:r>
      <w:r w:rsidR="007D7AEE">
        <w:t>aan de</w:t>
      </w:r>
      <w:r w:rsidR="00AB4D96">
        <w:t xml:space="preserve"> Q-koortsbacterie</w:t>
      </w:r>
      <w:r w:rsidR="007D7AEE">
        <w:t xml:space="preserve">. </w:t>
      </w:r>
      <w:r w:rsidR="00AB4D96">
        <w:t xml:space="preserve">Deze mensen mogen niet gevaccineerd worden. </w:t>
      </w:r>
      <w:r w:rsidR="007D7AEE">
        <w:t xml:space="preserve">Om </w:t>
      </w:r>
      <w:r w:rsidR="00AB4D96">
        <w:t>hen</w:t>
      </w:r>
      <w:r w:rsidR="007D7AEE">
        <w:t xml:space="preserve"> uit te sluiten, wordt een screening uitgevoerd. Hiervoor </w:t>
      </w:r>
      <w:r w:rsidR="008F6209">
        <w:t xml:space="preserve">moet </w:t>
      </w:r>
      <w:r w:rsidR="007D7AEE">
        <w:t xml:space="preserve">een </w:t>
      </w:r>
      <w:r w:rsidR="008F6209">
        <w:t>antistoftest gedaan worden, en als die negatief is een</w:t>
      </w:r>
      <w:r w:rsidR="00FD7DAD">
        <w:t xml:space="preserve"> </w:t>
      </w:r>
      <w:r w:rsidR="007D7AEE">
        <w:t xml:space="preserve">huidtest. </w:t>
      </w:r>
    </w:p>
    <w:p w14:paraId="63CE342E" w14:textId="77777777" w:rsidR="00F75AE3" w:rsidRDefault="00F75AE3" w:rsidP="009A5768">
      <w:pPr>
        <w:pStyle w:val="Geenafstand"/>
        <w:jc w:val="both"/>
      </w:pPr>
    </w:p>
    <w:p w14:paraId="78B4C1B8" w14:textId="4865FFCF" w:rsidR="00AD7965" w:rsidRDefault="007D7AEE" w:rsidP="009A5768">
      <w:pPr>
        <w:pStyle w:val="Geenafstand"/>
        <w:jc w:val="both"/>
      </w:pPr>
      <w:r>
        <w:t>In het</w:t>
      </w:r>
      <w:r w:rsidR="00F75AE3">
        <w:t xml:space="preserve"> Australische</w:t>
      </w:r>
      <w:r>
        <w:t xml:space="preserve"> </w:t>
      </w:r>
      <w:r w:rsidR="00572BB7">
        <w:t>vaccinatie-</w:t>
      </w:r>
      <w:r>
        <w:t>onderzoek</w:t>
      </w:r>
      <w:r w:rsidR="00572BB7">
        <w:t xml:space="preserve"> onder leiding van Q-koortsexpert</w:t>
      </w:r>
      <w:r w:rsidR="00AD7965">
        <w:t xml:space="preserve"> Dr. </w:t>
      </w:r>
      <w:r w:rsidR="008F6209">
        <w:t xml:space="preserve">Stephen </w:t>
      </w:r>
      <w:r w:rsidR="00AD7965">
        <w:t>Graves</w:t>
      </w:r>
      <w:r w:rsidR="00F75AE3" w:rsidRPr="00F75AE3">
        <w:t xml:space="preserve"> </w:t>
      </w:r>
      <w:r w:rsidR="0060523F">
        <w:t xml:space="preserve">werden </w:t>
      </w:r>
      <w:r w:rsidR="008F6209">
        <w:t xml:space="preserve">verschillende </w:t>
      </w:r>
      <w:r w:rsidR="00AD7965">
        <w:t xml:space="preserve">Q-koortstesten vergeleken. De Nederlandse Q-detect test, die tijdens de Nederlandse Q-koortsepidemie werd uitgevonden door het RadboudUMC, werd voor het eerst in een dergelijk onderzoek meegenomen. </w:t>
      </w:r>
    </w:p>
    <w:p w14:paraId="49789718" w14:textId="77777777" w:rsidR="00A456AB" w:rsidRDefault="00A456AB" w:rsidP="009A5768">
      <w:pPr>
        <w:pStyle w:val="Geenafstand"/>
        <w:jc w:val="both"/>
        <w:rPr>
          <w:b/>
        </w:rPr>
      </w:pPr>
    </w:p>
    <w:p w14:paraId="3249593F" w14:textId="0B97B58B" w:rsidR="00E149CB" w:rsidRDefault="00CC409A" w:rsidP="009A5768">
      <w:pPr>
        <w:pStyle w:val="Geenafstand"/>
        <w:jc w:val="both"/>
      </w:pPr>
      <w:r>
        <w:rPr>
          <w:b/>
        </w:rPr>
        <w:t xml:space="preserve">Nederlandse </w:t>
      </w:r>
      <w:r w:rsidR="0093086D">
        <w:rPr>
          <w:b/>
        </w:rPr>
        <w:t xml:space="preserve">Q-detect </w:t>
      </w:r>
      <w:r w:rsidR="00AD7965">
        <w:rPr>
          <w:b/>
        </w:rPr>
        <w:t>test blijkt veruit de beste</w:t>
      </w:r>
      <w:r w:rsidR="009A5768">
        <w:rPr>
          <w:b/>
        </w:rPr>
        <w:tab/>
      </w:r>
      <w:r w:rsidR="00AD7965">
        <w:rPr>
          <w:b/>
        </w:rPr>
        <w:t xml:space="preserve"> </w:t>
      </w:r>
      <w:r w:rsidR="0093086D">
        <w:br/>
        <w:t xml:space="preserve">De resultaten spreken </w:t>
      </w:r>
      <w:r w:rsidR="008F6209">
        <w:t>voor zich</w:t>
      </w:r>
      <w:r w:rsidR="0093086D">
        <w:t xml:space="preserve">. Van alle testen in het onderzoek is Q-detect de enige die het predicaat “goede </w:t>
      </w:r>
      <w:r w:rsidR="00724AAD">
        <w:t>test</w:t>
      </w:r>
      <w:r w:rsidR="0093086D">
        <w:t>” krijgt. Het is de enige test</w:t>
      </w:r>
      <w:r w:rsidR="00AB0FD5">
        <w:t xml:space="preserve"> in het onderzoek</w:t>
      </w:r>
      <w:r w:rsidR="0093086D">
        <w:t xml:space="preserve"> die alle 8 personen die eerder</w:t>
      </w:r>
      <w:r w:rsidR="00724AAD">
        <w:t xml:space="preserve"> aan de</w:t>
      </w:r>
      <w:r w:rsidR="0093086D">
        <w:t xml:space="preserve"> Q-koorts</w:t>
      </w:r>
      <w:r w:rsidR="00724AAD">
        <w:t>bacterie werden blootgesteld, wist</w:t>
      </w:r>
      <w:r w:rsidR="0093086D">
        <w:t xml:space="preserve"> te identificeren. </w:t>
      </w:r>
    </w:p>
    <w:p w14:paraId="42F1A472" w14:textId="77777777" w:rsidR="00E149CB" w:rsidRDefault="00E149CB" w:rsidP="009A5768">
      <w:pPr>
        <w:pStyle w:val="Geenafstand"/>
        <w:jc w:val="both"/>
      </w:pPr>
    </w:p>
    <w:p w14:paraId="4B3E8C18" w14:textId="6E51C638" w:rsidR="0093086D" w:rsidRDefault="00FD7DAD" w:rsidP="009A5768">
      <w:pPr>
        <w:pStyle w:val="Geenafstand"/>
        <w:jc w:val="both"/>
      </w:pPr>
      <w:r>
        <w:t xml:space="preserve">Buitengewoon verrassend </w:t>
      </w:r>
      <w:r w:rsidR="0093086D">
        <w:t>zijn</w:t>
      </w:r>
      <w:bookmarkStart w:id="0" w:name="_GoBack"/>
      <w:bookmarkEnd w:id="0"/>
      <w:r w:rsidR="0093086D">
        <w:t xml:space="preserve"> de resultaten van de testen die op dit moment worden gebruikt voor screening.. Zo vindt</w:t>
      </w:r>
      <w:r w:rsidR="00E250BE">
        <w:t xml:space="preserve"> </w:t>
      </w:r>
      <w:r w:rsidR="008F6209">
        <w:t xml:space="preserve">men met </w:t>
      </w:r>
      <w:r w:rsidR="0093086D">
        <w:t>de huidtest slechts 3 van de 8 personen</w:t>
      </w:r>
      <w:r w:rsidR="00724AAD">
        <w:t xml:space="preserve">. Zelfs in combinatie met de hoogst aangeschreven antistoftest, de IFA test, werden niet alle personen gevonden. </w:t>
      </w:r>
    </w:p>
    <w:p w14:paraId="39915706" w14:textId="77777777" w:rsidR="00E149CB" w:rsidRDefault="00E149CB" w:rsidP="009A5768">
      <w:pPr>
        <w:pStyle w:val="Geenafstand"/>
        <w:jc w:val="both"/>
      </w:pPr>
    </w:p>
    <w:p w14:paraId="17C46703" w14:textId="284456D6" w:rsidR="00E149CB" w:rsidRDefault="00FC5DA6" w:rsidP="009A5768">
      <w:pPr>
        <w:jc w:val="both"/>
      </w:pPr>
      <w:r w:rsidRPr="00FC5DA6">
        <w:t xml:space="preserve"> </w:t>
      </w:r>
      <w:r>
        <w:t>“</w:t>
      </w:r>
      <w:r w:rsidRPr="00487370">
        <w:t>Q-detect is niet alleen</w:t>
      </w:r>
      <w:r>
        <w:t xml:space="preserve"> de meest gevoelige test in ons onderzoek, maar de test is ook de veel minder ingrijpend en </w:t>
      </w:r>
      <w:r w:rsidR="00B073B8">
        <w:t>makkelijker</w:t>
      </w:r>
      <w:r>
        <w:t xml:space="preserve"> inzetbaar in Australië dan de huid</w:t>
      </w:r>
      <w:r w:rsidR="005F1F16">
        <w:t xml:space="preserve">- </w:t>
      </w:r>
      <w:r>
        <w:t>en antistoftest die op dit moment gebruikt word</w:t>
      </w:r>
      <w:r w:rsidR="00B073B8">
        <w:t>en</w:t>
      </w:r>
      <w:r w:rsidR="00E23CD9">
        <w:t>,</w:t>
      </w:r>
      <w:r>
        <w:t>” aldus Dr. Graves</w:t>
      </w:r>
      <w:r w:rsidRPr="00FC5DA6">
        <w:t>.</w:t>
      </w:r>
    </w:p>
    <w:p w14:paraId="64B08BCB" w14:textId="77777777" w:rsidR="00304841" w:rsidRPr="00FC5DA6" w:rsidRDefault="00304841" w:rsidP="009A5768">
      <w:pPr>
        <w:pStyle w:val="Geenafstand"/>
        <w:jc w:val="both"/>
        <w:rPr>
          <w:b/>
        </w:rPr>
      </w:pPr>
    </w:p>
    <w:p w14:paraId="63EFE34E" w14:textId="77777777" w:rsidR="00E149CB" w:rsidRPr="007E17E7" w:rsidRDefault="00724AAD" w:rsidP="009A5768">
      <w:pPr>
        <w:pStyle w:val="Geenafstand"/>
        <w:jc w:val="both"/>
        <w:rPr>
          <w:b/>
        </w:rPr>
      </w:pPr>
      <w:r>
        <w:rPr>
          <w:b/>
        </w:rPr>
        <w:t>Nederlandse overheid aan zet</w:t>
      </w:r>
    </w:p>
    <w:p w14:paraId="739832C5" w14:textId="77777777" w:rsidR="00F467D5" w:rsidRDefault="004E4C12" w:rsidP="009A5768">
      <w:pPr>
        <w:pStyle w:val="Geenafstand"/>
        <w:jc w:val="both"/>
      </w:pPr>
      <w:r>
        <w:t xml:space="preserve">Op dit moment is alleen in Australië het menselijke Q-koortsvaccin beschikbaar. In Nederland dus nog niet. Barbara Schimmer, </w:t>
      </w:r>
      <w:r w:rsidR="001511A5">
        <w:t xml:space="preserve">onderzoeker bij het </w:t>
      </w:r>
      <w:r w:rsidR="00F467D5">
        <w:t xml:space="preserve">RIVM, </w:t>
      </w:r>
      <w:r w:rsidR="00FD7DAD">
        <w:t xml:space="preserve">adviseerde </w:t>
      </w:r>
      <w:r w:rsidR="008F6209">
        <w:t xml:space="preserve">vorige week bij de verdediging van </w:t>
      </w:r>
      <w:r w:rsidR="001511A5">
        <w:t>haar pro</w:t>
      </w:r>
      <w:r w:rsidR="00474811">
        <w:t>efs</w:t>
      </w:r>
      <w:r w:rsidR="001511A5">
        <w:t>chrift</w:t>
      </w:r>
      <w:r w:rsidR="00FD7DAD">
        <w:t xml:space="preserve"> </w:t>
      </w:r>
      <w:r w:rsidR="00536B35">
        <w:t>om</w:t>
      </w:r>
      <w:r w:rsidR="00F7045F">
        <w:t xml:space="preserve"> vaccinatie </w:t>
      </w:r>
      <w:r w:rsidR="00FD7DAD">
        <w:t xml:space="preserve">serieus </w:t>
      </w:r>
      <w:r w:rsidR="00F7045F">
        <w:t>te overwegen bij beroepsgroepen met</w:t>
      </w:r>
      <w:r w:rsidR="00536B35">
        <w:t xml:space="preserve"> een ho</w:t>
      </w:r>
      <w:r w:rsidR="00F7045F">
        <w:t>og</w:t>
      </w:r>
      <w:r w:rsidR="00536B35">
        <w:t xml:space="preserve"> risico op Q-koorts. </w:t>
      </w:r>
    </w:p>
    <w:p w14:paraId="33C74CB7" w14:textId="77777777" w:rsidR="00F467D5" w:rsidRDefault="00F467D5" w:rsidP="009A5768">
      <w:pPr>
        <w:pStyle w:val="Geenafstand"/>
        <w:jc w:val="both"/>
      </w:pPr>
    </w:p>
    <w:p w14:paraId="04F00B25" w14:textId="30E09BD7" w:rsidR="00536B35" w:rsidRDefault="00FD7DAD" w:rsidP="009A5768">
      <w:pPr>
        <w:pStyle w:val="Geenafstand"/>
        <w:jc w:val="both"/>
      </w:pPr>
      <w:r>
        <w:t>Anja Garritsen, directeur van Innatoss, ziet mogelijkheden</w:t>
      </w:r>
      <w:r w:rsidR="000705A8">
        <w:t xml:space="preserve"> </w:t>
      </w:r>
      <w:r w:rsidR="004545AB">
        <w:t xml:space="preserve">voor de Nederland </w:t>
      </w:r>
      <w:r w:rsidR="000705A8">
        <w:t xml:space="preserve">om </w:t>
      </w:r>
      <w:r w:rsidR="003947E8">
        <w:t>voorop te lopen</w:t>
      </w:r>
      <w:r>
        <w:t>: “</w:t>
      </w:r>
      <w:r w:rsidR="003947E8">
        <w:t xml:space="preserve">Er wordt in Europa nog niet gevaccineerd tegen Q-koorts. </w:t>
      </w:r>
      <w:r w:rsidR="004545AB">
        <w:t>Het A</w:t>
      </w:r>
      <w:r w:rsidR="003947E8">
        <w:t xml:space="preserve">ustralische vaccin wordt echter </w:t>
      </w:r>
      <w:r>
        <w:t xml:space="preserve">al heel lang succesvol ingezet. Het RIVM </w:t>
      </w:r>
      <w:r w:rsidR="000705A8">
        <w:t xml:space="preserve">heeft </w:t>
      </w:r>
      <w:r w:rsidR="003947E8">
        <w:t>ook</w:t>
      </w:r>
      <w:r w:rsidR="004545AB">
        <w:t xml:space="preserve"> </w:t>
      </w:r>
      <w:r w:rsidR="000705A8">
        <w:t xml:space="preserve">al </w:t>
      </w:r>
      <w:r>
        <w:t>laten zien dat de bijwerkingen bij een goede screening</w:t>
      </w:r>
      <w:r w:rsidR="00E250BE">
        <w:t xml:space="preserve"> vooraf</w:t>
      </w:r>
      <w:r>
        <w:t xml:space="preserve"> beperkt zijn. </w:t>
      </w:r>
      <w:r w:rsidR="003947E8">
        <w:t xml:space="preserve">Hopelijk gaat de Nederlandse overheid op korte termijn een vaccinatie-proef starten waarbij gescreend wordt met de nieuwe Q-detect test. Zo kan de </w:t>
      </w:r>
      <w:r w:rsidR="00536B35">
        <w:t>Q-koortsvaccinatie</w:t>
      </w:r>
      <w:r w:rsidR="003947E8">
        <w:t xml:space="preserve"> op een zo eenvoudig en effectief mogelijke manier ingevoerd worden ten behoeve van deze beroepsgroep</w:t>
      </w:r>
      <w:r w:rsidR="000705A8">
        <w:t>”</w:t>
      </w:r>
      <w:r w:rsidR="00536B35">
        <w:t xml:space="preserve">. </w:t>
      </w:r>
    </w:p>
    <w:p w14:paraId="07E83BD3" w14:textId="77777777" w:rsidR="00536B35" w:rsidRDefault="00536B35" w:rsidP="009A5768">
      <w:pPr>
        <w:pStyle w:val="Geenafstand"/>
        <w:jc w:val="both"/>
      </w:pPr>
    </w:p>
    <w:p w14:paraId="734BB5A9" w14:textId="77777777" w:rsidR="00E149CB" w:rsidRDefault="005E0798" w:rsidP="009A5768">
      <w:pPr>
        <w:pStyle w:val="Geenafstand"/>
        <w:jc w:val="both"/>
      </w:pPr>
      <w:r>
        <w:t>Q-detect is niet de enige Q-koorts gerelateerde innovatie van Innatoss. Het bedrijf uit Oss werkt ook mee aan de ontwikkeling van een nieuw Q-koortsvaccin, zonder de nare bijwerkingen die het Australische vaccin kan hebben. Dit project wordt gefinancierd door het Amerikaanse ministerie van Defensie.</w:t>
      </w:r>
    </w:p>
    <w:p w14:paraId="3A851473" w14:textId="61C899A7" w:rsidR="00D9232A" w:rsidRDefault="00F7045F" w:rsidP="009A5768">
      <w:pPr>
        <w:spacing w:after="160" w:line="259" w:lineRule="auto"/>
        <w:jc w:val="both"/>
      </w:pPr>
      <w:r>
        <w:lastRenderedPageBreak/>
        <w:t>------------------------------------------------------------------------------------------------------</w:t>
      </w:r>
      <w:r w:rsidR="00F467D5">
        <w:t>--------------------------</w:t>
      </w:r>
      <w:r>
        <w:t>----</w:t>
      </w:r>
    </w:p>
    <w:p w14:paraId="67BB8C95" w14:textId="77777777" w:rsidR="00F467D5" w:rsidRDefault="00F467D5" w:rsidP="009A5768">
      <w:pPr>
        <w:pStyle w:val="Geenafstand"/>
        <w:jc w:val="both"/>
        <w:rPr>
          <w:u w:val="single"/>
        </w:rPr>
      </w:pPr>
    </w:p>
    <w:p w14:paraId="1E6E4397" w14:textId="77777777" w:rsidR="00F7045F" w:rsidRPr="00E80165" w:rsidRDefault="00F7045F" w:rsidP="009A5768">
      <w:pPr>
        <w:pStyle w:val="Geenafstand"/>
        <w:jc w:val="both"/>
        <w:rPr>
          <w:u w:val="single"/>
        </w:rPr>
      </w:pPr>
      <w:r w:rsidRPr="00E80165">
        <w:rPr>
          <w:u w:val="single"/>
        </w:rPr>
        <w:t>Contact</w:t>
      </w:r>
    </w:p>
    <w:p w14:paraId="0723BA19" w14:textId="77777777" w:rsidR="00F7045F" w:rsidRPr="00F7045F" w:rsidRDefault="00F7045F" w:rsidP="009A5768">
      <w:pPr>
        <w:pStyle w:val="Geenafstand"/>
        <w:jc w:val="both"/>
      </w:pPr>
    </w:p>
    <w:p w14:paraId="00A6F414" w14:textId="77777777" w:rsidR="00F7045F" w:rsidRPr="00F7045F" w:rsidRDefault="00F7045F" w:rsidP="009A5768">
      <w:pPr>
        <w:pStyle w:val="Geenafstand"/>
        <w:jc w:val="both"/>
        <w:rPr>
          <w:b/>
        </w:rPr>
      </w:pPr>
      <w:r w:rsidRPr="00F7045F">
        <w:rPr>
          <w:b/>
        </w:rPr>
        <w:t>Innatoss Laboratories</w:t>
      </w:r>
    </w:p>
    <w:p w14:paraId="1FEE5013" w14:textId="77777777" w:rsidR="00F7045F" w:rsidRDefault="00F7045F" w:rsidP="009A5768">
      <w:pPr>
        <w:pStyle w:val="Geenafstand"/>
        <w:jc w:val="both"/>
      </w:pPr>
      <w:r w:rsidRPr="00F7045F">
        <w:t xml:space="preserve">Dr. </w:t>
      </w:r>
      <w:r>
        <w:t xml:space="preserve">Anja Garritsen, Algemeen Directeur, </w:t>
      </w:r>
      <w:hyperlink r:id="rId5" w:history="1">
        <w:r w:rsidRPr="00C460C6">
          <w:rPr>
            <w:rStyle w:val="Hyperlink"/>
          </w:rPr>
          <w:t>anja.garritsen@innatoss.com</w:t>
        </w:r>
      </w:hyperlink>
      <w:r>
        <w:t xml:space="preserve">, 06 </w:t>
      </w:r>
      <w:r w:rsidR="009F0915">
        <w:t>3733 0453</w:t>
      </w:r>
    </w:p>
    <w:p w14:paraId="1482B436" w14:textId="77777777" w:rsidR="00F7045F" w:rsidRDefault="00F7045F" w:rsidP="009A5768">
      <w:pPr>
        <w:pStyle w:val="Geenafstand"/>
        <w:jc w:val="both"/>
      </w:pPr>
      <w:r w:rsidRPr="00F7045F">
        <w:t>Maarten van der Zanden</w:t>
      </w:r>
      <w:r>
        <w:t xml:space="preserve">, </w:t>
      </w:r>
      <w:r w:rsidRPr="00F7045F">
        <w:t>Commercieel Directeur</w:t>
      </w:r>
      <w:r>
        <w:t xml:space="preserve">, </w:t>
      </w:r>
      <w:hyperlink r:id="rId6" w:history="1">
        <w:r w:rsidRPr="00C460C6">
          <w:rPr>
            <w:rStyle w:val="Hyperlink"/>
          </w:rPr>
          <w:t>maarten.vanderzanden@innatoss.com</w:t>
        </w:r>
      </w:hyperlink>
      <w:r>
        <w:t>, 06 3735 3787</w:t>
      </w:r>
    </w:p>
    <w:p w14:paraId="75482948" w14:textId="77777777" w:rsidR="00F7045F" w:rsidRDefault="00F7045F" w:rsidP="009A5768">
      <w:pPr>
        <w:pStyle w:val="Geenafstand"/>
        <w:jc w:val="both"/>
      </w:pPr>
    </w:p>
    <w:p w14:paraId="6C64B769" w14:textId="77777777" w:rsidR="00F7045F" w:rsidRPr="00F7045F" w:rsidRDefault="00F7045F" w:rsidP="009A5768">
      <w:pPr>
        <w:pStyle w:val="Geenafstand"/>
        <w:jc w:val="both"/>
        <w:rPr>
          <w:b/>
          <w:lang w:val="en-US"/>
        </w:rPr>
      </w:pPr>
      <w:r w:rsidRPr="00F7045F">
        <w:rPr>
          <w:b/>
          <w:lang w:val="en-US"/>
        </w:rPr>
        <w:t>Australian Rickettsial Reference Laboratory</w:t>
      </w:r>
    </w:p>
    <w:p w14:paraId="6EDD304D" w14:textId="77777777" w:rsidR="00F7045F" w:rsidRPr="009F0915" w:rsidRDefault="00F7045F" w:rsidP="009A5768">
      <w:pPr>
        <w:pStyle w:val="Geenafstand"/>
        <w:jc w:val="both"/>
        <w:rPr>
          <w:lang w:val="en-US"/>
        </w:rPr>
      </w:pPr>
      <w:r w:rsidRPr="00F7045F">
        <w:rPr>
          <w:lang w:val="en-US"/>
        </w:rPr>
        <w:t xml:space="preserve">Dr. Stephen Graves, Medical Director, </w:t>
      </w:r>
      <w:hyperlink r:id="rId7" w:history="1">
        <w:r w:rsidRPr="00F7045F">
          <w:rPr>
            <w:rStyle w:val="Hyperlink"/>
            <w:lang w:val="en-US"/>
          </w:rPr>
          <w:t>graves.rickettsia@gmail.com</w:t>
        </w:r>
      </w:hyperlink>
      <w:r w:rsidRPr="00F7045F">
        <w:rPr>
          <w:lang w:val="en-US"/>
        </w:rPr>
        <w:t xml:space="preserve">, </w:t>
      </w:r>
      <w:r w:rsidR="009F0915">
        <w:rPr>
          <w:lang w:val="en-US"/>
        </w:rPr>
        <w:t>+ 61 407506380</w:t>
      </w:r>
    </w:p>
    <w:sectPr w:rsidR="00F7045F" w:rsidRPr="009F0915" w:rsidSect="00F467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52BBD" w16cid:durableId="1E85F21F"/>
  <w16cid:commentId w16cid:paraId="3CE0CAC5" w16cid:durableId="1E85F245"/>
  <w16cid:commentId w16cid:paraId="305C67E6" w16cid:durableId="1E85E9CD"/>
  <w16cid:commentId w16cid:paraId="2C791DF7" w16cid:durableId="1E85F28E"/>
  <w16cid:commentId w16cid:paraId="233FDFE1" w16cid:durableId="1E85F33F"/>
  <w16cid:commentId w16cid:paraId="640ABD37" w16cid:durableId="1E85EAD3"/>
  <w16cid:commentId w16cid:paraId="0B09DEF2" w16cid:durableId="1E85EBAA"/>
  <w16cid:commentId w16cid:paraId="14BA95FA" w16cid:durableId="1E85EB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961A1"/>
    <w:multiLevelType w:val="hybridMultilevel"/>
    <w:tmpl w:val="81B8FF5E"/>
    <w:lvl w:ilvl="0" w:tplc="E0B62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37"/>
    <w:rsid w:val="000232D9"/>
    <w:rsid w:val="000705A8"/>
    <w:rsid w:val="00133D37"/>
    <w:rsid w:val="001511A5"/>
    <w:rsid w:val="00182624"/>
    <w:rsid w:val="001A019A"/>
    <w:rsid w:val="001C745F"/>
    <w:rsid w:val="00210F92"/>
    <w:rsid w:val="0029349A"/>
    <w:rsid w:val="00304841"/>
    <w:rsid w:val="0032366D"/>
    <w:rsid w:val="00354C79"/>
    <w:rsid w:val="003947E8"/>
    <w:rsid w:val="003D5851"/>
    <w:rsid w:val="00447C9C"/>
    <w:rsid w:val="004545AB"/>
    <w:rsid w:val="00474811"/>
    <w:rsid w:val="004A04EE"/>
    <w:rsid w:val="004D3AAB"/>
    <w:rsid w:val="004E4C12"/>
    <w:rsid w:val="004E589A"/>
    <w:rsid w:val="00516D42"/>
    <w:rsid w:val="00524BEB"/>
    <w:rsid w:val="00536B35"/>
    <w:rsid w:val="00572BB7"/>
    <w:rsid w:val="005E0798"/>
    <w:rsid w:val="005F1F16"/>
    <w:rsid w:val="0060523F"/>
    <w:rsid w:val="00622F1A"/>
    <w:rsid w:val="00683E9C"/>
    <w:rsid w:val="00687452"/>
    <w:rsid w:val="006964B5"/>
    <w:rsid w:val="006C2525"/>
    <w:rsid w:val="006F14FA"/>
    <w:rsid w:val="007137ED"/>
    <w:rsid w:val="00724AAD"/>
    <w:rsid w:val="007B7A1A"/>
    <w:rsid w:val="007D7AEE"/>
    <w:rsid w:val="00835594"/>
    <w:rsid w:val="00861DF7"/>
    <w:rsid w:val="00892C8C"/>
    <w:rsid w:val="008D0828"/>
    <w:rsid w:val="008F6209"/>
    <w:rsid w:val="0093086D"/>
    <w:rsid w:val="009845CC"/>
    <w:rsid w:val="009A5768"/>
    <w:rsid w:val="009D089D"/>
    <w:rsid w:val="009F0915"/>
    <w:rsid w:val="00A456AB"/>
    <w:rsid w:val="00A86495"/>
    <w:rsid w:val="00AA2455"/>
    <w:rsid w:val="00AB0FD5"/>
    <w:rsid w:val="00AB4D96"/>
    <w:rsid w:val="00AD2267"/>
    <w:rsid w:val="00AD3C84"/>
    <w:rsid w:val="00AD7965"/>
    <w:rsid w:val="00B073B8"/>
    <w:rsid w:val="00C50812"/>
    <w:rsid w:val="00CB505C"/>
    <w:rsid w:val="00CC409A"/>
    <w:rsid w:val="00CD6EC3"/>
    <w:rsid w:val="00D34540"/>
    <w:rsid w:val="00D9232A"/>
    <w:rsid w:val="00DA0C5D"/>
    <w:rsid w:val="00DC3486"/>
    <w:rsid w:val="00E07822"/>
    <w:rsid w:val="00E149CB"/>
    <w:rsid w:val="00E237FB"/>
    <w:rsid w:val="00E23CD9"/>
    <w:rsid w:val="00E250BE"/>
    <w:rsid w:val="00E503C4"/>
    <w:rsid w:val="00E80165"/>
    <w:rsid w:val="00EE04AD"/>
    <w:rsid w:val="00F467D5"/>
    <w:rsid w:val="00F7045F"/>
    <w:rsid w:val="00F75AE3"/>
    <w:rsid w:val="00FC5DA6"/>
    <w:rsid w:val="00FD7DAD"/>
    <w:rsid w:val="00FE28C3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3B23"/>
  <w15:chartTrackingRefBased/>
  <w15:docId w15:val="{AF13AE4D-D294-4C04-9D56-ADF1B4F2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7A1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D3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7A1A"/>
    <w:rPr>
      <w:rFonts w:ascii="Segoe UI" w:hAnsi="Segoe UI" w:cs="Segoe U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7A1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7045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62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62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6209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62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6209"/>
    <w:rPr>
      <w:rFonts w:ascii="Calibri" w:hAnsi="Calibri" w:cs="Calibri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ves.ricketts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rten.vanderzanden@innatoss.com" TargetMode="External"/><Relationship Id="rId5" Type="http://schemas.openxmlformats.org/officeDocument/2006/relationships/hyperlink" Target="mailto:anja.garritsen@innatoss.com" TargetMode="Externa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dc:description/>
  <cp:lastModifiedBy>Maarten</cp:lastModifiedBy>
  <cp:revision>7</cp:revision>
  <cp:lastPrinted>2018-04-20T11:26:00Z</cp:lastPrinted>
  <dcterms:created xsi:type="dcterms:W3CDTF">2018-04-22T11:24:00Z</dcterms:created>
  <dcterms:modified xsi:type="dcterms:W3CDTF">2018-04-23T14:39:00Z</dcterms:modified>
</cp:coreProperties>
</file>